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2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bookmarkStart w:id="0" w:name="_GoBack"/>
      <w:bookmarkEnd w:id="0"/>
    </w:p>
    <w:p w:rsidR="009D0A6D" w:rsidRDefault="009D0A6D" w:rsidP="0078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9D0A6D" w:rsidRDefault="009D0A6D" w:rsidP="0078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782927" w:rsidRPr="00782927" w:rsidRDefault="00782927" w:rsidP="009D0A6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782927">
        <w:rPr>
          <w:rFonts w:ascii="Times-Bold" w:hAnsi="Times-Bold" w:cs="Times-Bold"/>
          <w:b/>
          <w:bCs/>
          <w:sz w:val="23"/>
          <w:szCs w:val="23"/>
          <w:lang w:val="en-US"/>
        </w:rPr>
        <w:t>Proc. Pen.</w:t>
      </w:r>
    </w:p>
    <w:p w:rsidR="00782927" w:rsidRPr="00782927" w:rsidRDefault="00782927" w:rsidP="009D0A6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782927">
        <w:rPr>
          <w:rFonts w:ascii="Times-Bold" w:hAnsi="Times-Bold" w:cs="Times-Bold"/>
          <w:b/>
          <w:bCs/>
          <w:sz w:val="23"/>
          <w:szCs w:val="23"/>
          <w:lang w:val="en-US"/>
        </w:rPr>
        <w:t>n. ……</w:t>
      </w:r>
      <w:r w:rsidR="00AE7857">
        <w:rPr>
          <w:rFonts w:ascii="Times-Bold" w:hAnsi="Times-Bold" w:cs="Times-Bold"/>
          <w:b/>
          <w:bCs/>
          <w:sz w:val="23"/>
          <w:szCs w:val="23"/>
          <w:lang w:val="en-US"/>
        </w:rPr>
        <w:t>……..</w:t>
      </w:r>
      <w:r w:rsidRPr="00782927">
        <w:rPr>
          <w:rFonts w:ascii="Times-Bold" w:hAnsi="Times-Bold" w:cs="Times-Bold"/>
          <w:b/>
          <w:bCs/>
          <w:sz w:val="23"/>
          <w:szCs w:val="23"/>
          <w:lang w:val="en-US"/>
        </w:rPr>
        <w:t>….. R.G.N.R.</w:t>
      </w:r>
    </w:p>
    <w:p w:rsidR="00782927" w:rsidRPr="00782927" w:rsidRDefault="00782927" w:rsidP="009D0A6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782927">
        <w:rPr>
          <w:rFonts w:ascii="Times-Bold" w:hAnsi="Times-Bold" w:cs="Times-Bold"/>
          <w:b/>
          <w:bCs/>
          <w:sz w:val="23"/>
          <w:szCs w:val="23"/>
          <w:lang w:val="en-US"/>
        </w:rPr>
        <w:t>n. ……</w:t>
      </w:r>
      <w:r w:rsidR="00AE7857">
        <w:rPr>
          <w:rFonts w:ascii="Times-Bold" w:hAnsi="Times-Bold" w:cs="Times-Bold"/>
          <w:b/>
          <w:bCs/>
          <w:sz w:val="23"/>
          <w:szCs w:val="23"/>
          <w:lang w:val="en-US"/>
        </w:rPr>
        <w:t>……..</w:t>
      </w:r>
      <w:r w:rsidRPr="00782927">
        <w:rPr>
          <w:rFonts w:ascii="Times-Bold" w:hAnsi="Times-Bold" w:cs="Times-Bold"/>
          <w:b/>
          <w:bCs/>
          <w:sz w:val="23"/>
          <w:szCs w:val="23"/>
          <w:lang w:val="en-US"/>
        </w:rPr>
        <w:t>….. R.G. G.I.P.</w:t>
      </w:r>
    </w:p>
    <w:p w:rsidR="00782927" w:rsidRDefault="00782927" w:rsidP="009D0A6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782927">
        <w:rPr>
          <w:rFonts w:ascii="Times-Bold" w:hAnsi="Times-Bold" w:cs="Times-Bold"/>
          <w:b/>
          <w:bCs/>
          <w:sz w:val="23"/>
          <w:szCs w:val="23"/>
          <w:lang w:val="en-US"/>
        </w:rPr>
        <w:t>n. ……</w:t>
      </w:r>
      <w:r w:rsidR="00AE7857">
        <w:rPr>
          <w:rFonts w:ascii="Times-Bold" w:hAnsi="Times-Bold" w:cs="Times-Bold"/>
          <w:b/>
          <w:bCs/>
          <w:sz w:val="23"/>
          <w:szCs w:val="23"/>
          <w:lang w:val="en-US"/>
        </w:rPr>
        <w:t>……..</w:t>
      </w:r>
      <w:r w:rsidRPr="00782927">
        <w:rPr>
          <w:rFonts w:ascii="Times-Bold" w:hAnsi="Times-Bold" w:cs="Times-Bold"/>
          <w:b/>
          <w:bCs/>
          <w:sz w:val="23"/>
          <w:szCs w:val="23"/>
          <w:lang w:val="en-US"/>
        </w:rPr>
        <w:t>….. R.G. DIB.</w:t>
      </w:r>
    </w:p>
    <w:p w:rsidR="00AE7857" w:rsidRDefault="00AE7857" w:rsidP="0078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AE7857" w:rsidRDefault="00AE7857" w:rsidP="0078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FB1C6D" w:rsidRPr="00782927" w:rsidRDefault="00FB1C6D" w:rsidP="0078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7857">
        <w:rPr>
          <w:rFonts w:ascii="Times New Roman" w:hAnsi="Times New Roman" w:cs="Times New Roman"/>
          <w:b/>
          <w:bCs/>
          <w:sz w:val="36"/>
          <w:szCs w:val="36"/>
        </w:rPr>
        <w:t>Domanda per l’ammissione al patrocinio a spese dello Stato</w:t>
      </w:r>
    </w:p>
    <w:p w:rsidR="00AE7857" w:rsidRDefault="00AE7857" w:rsidP="00782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7857" w:rsidRPr="00AE7857" w:rsidRDefault="00AE7857" w:rsidP="00782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927" w:rsidRDefault="00782927" w:rsidP="00FB1C6D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… </w:t>
      </w:r>
      <w:proofErr w:type="spellStart"/>
      <w:r>
        <w:rPr>
          <w:rFonts w:ascii="Times-Roman" w:hAnsi="Times-Roman" w:cs="Times-Roman"/>
          <w:sz w:val="23"/>
          <w:szCs w:val="23"/>
        </w:rPr>
        <w:t>sottoscritt</w:t>
      </w:r>
      <w:proofErr w:type="spellEnd"/>
      <w:r>
        <w:rPr>
          <w:rFonts w:ascii="Times-Roman" w:hAnsi="Times-Roman" w:cs="Times-Roman"/>
          <w:sz w:val="23"/>
          <w:szCs w:val="23"/>
        </w:rPr>
        <w:t>.…………………………………………………………………….</w:t>
      </w:r>
      <w:proofErr w:type="spellStart"/>
      <w:r>
        <w:rPr>
          <w:rFonts w:ascii="Times-Roman" w:hAnsi="Times-Roman" w:cs="Times-Roman"/>
          <w:sz w:val="23"/>
          <w:szCs w:val="23"/>
        </w:rPr>
        <w:t>nat</w:t>
      </w:r>
      <w:proofErr w:type="spellEnd"/>
      <w:r>
        <w:rPr>
          <w:rFonts w:ascii="Times-Roman" w:hAnsi="Times-Roman" w:cs="Times-Roman"/>
          <w:sz w:val="23"/>
          <w:szCs w:val="23"/>
        </w:rPr>
        <w:t>… a ………………… ……………………………………..……… il ………………. e residente a ……………………….. codice fiscale ……………………………………. In relazione al procedimento di cui a margine, in qualità di (barrare la casella che interessa):</w:t>
      </w: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A3BD08t00" w:hAnsi="TTE1A3BD08t00" w:cs="TTE1A3BD08t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pt;height:20.25pt" o:ole="">
            <v:imagedata r:id="rId8" o:title=""/>
          </v:shape>
          <w:control r:id="rId9" w:name="CheckBox1" w:shapeid="_x0000_i1041"/>
        </w:object>
      </w:r>
      <w:r>
        <w:rPr>
          <w:rFonts w:ascii="TTE1A3BD08t00" w:hAnsi="TTE1A3BD08t00" w:cs="TTE1A3BD08t00"/>
          <w:sz w:val="23"/>
          <w:szCs w:val="23"/>
        </w:rPr>
        <w:t xml:space="preserve"> </w:t>
      </w:r>
      <w:r w:rsidRPr="009376EF">
        <w:rPr>
          <w:rFonts w:ascii="Times New Roman" w:hAnsi="Times New Roman" w:cs="Times New Roman"/>
          <w:sz w:val="36"/>
          <w:szCs w:val="36"/>
          <w:vertAlign w:val="superscript"/>
        </w:rPr>
        <w:t>persona sottoposta ad indagini</w:t>
      </w:r>
    </w:p>
    <w:p w:rsidR="00782927" w:rsidRDefault="009376EF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5"/>
          <w:szCs w:val="15"/>
        </w:rPr>
      </w:pPr>
      <w:r>
        <w:rPr>
          <w:rFonts w:ascii="TTE1A3BD08t00" w:hAnsi="TTE1A3BD08t00" w:cs="TTE1A3BD08t00"/>
          <w:sz w:val="23"/>
          <w:szCs w:val="23"/>
        </w:rPr>
        <w:object w:dxaOrig="225" w:dyaOrig="225">
          <v:shape id="_x0000_i1043" type="#_x0000_t75" style="width:12pt;height:20.25pt" o:ole="">
            <v:imagedata r:id="rId10" o:title=""/>
          </v:shape>
          <w:control r:id="rId11" w:name="CheckBox11" w:shapeid="_x0000_i1043"/>
        </w:object>
      </w:r>
      <w:r w:rsidR="00782927">
        <w:rPr>
          <w:rFonts w:ascii="TTE1A3BD08t00" w:hAnsi="TTE1A3BD08t00" w:cs="TTE1A3BD08t00"/>
          <w:sz w:val="23"/>
          <w:szCs w:val="23"/>
        </w:rPr>
        <w:t xml:space="preserve"> </w:t>
      </w:r>
      <w:r w:rsidR="00782927" w:rsidRPr="009376EF">
        <w:rPr>
          <w:rFonts w:ascii="Times New Roman" w:hAnsi="Times New Roman" w:cs="Times New Roman"/>
          <w:sz w:val="36"/>
          <w:szCs w:val="36"/>
          <w:vertAlign w:val="superscript"/>
        </w:rPr>
        <w:t>imputato</w:t>
      </w:r>
      <w:r>
        <w:rPr>
          <w:rStyle w:val="Rimandonotaapidipagina"/>
          <w:rFonts w:ascii="Times New Roman" w:hAnsi="Times New Roman" w:cs="Times New Roman"/>
          <w:sz w:val="36"/>
          <w:szCs w:val="36"/>
        </w:rPr>
        <w:footnoteReference w:id="1"/>
      </w:r>
    </w:p>
    <w:p w:rsidR="00782927" w:rsidRPr="009376EF" w:rsidRDefault="009376EF" w:rsidP="0078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TE1A3BD08t00" w:hAnsi="TTE1A3BD08t00" w:cs="TTE1A3BD08t00"/>
          <w:sz w:val="23"/>
          <w:szCs w:val="23"/>
        </w:rPr>
        <w:object w:dxaOrig="225" w:dyaOrig="225">
          <v:shape id="_x0000_i1045" type="#_x0000_t75" style="width:12pt;height:20.25pt" o:ole="">
            <v:imagedata r:id="rId12" o:title=""/>
          </v:shape>
          <w:control r:id="rId13" w:name="CheckBox12" w:shapeid="_x0000_i1045"/>
        </w:object>
      </w:r>
      <w:r w:rsidR="00782927" w:rsidRPr="009376EF">
        <w:rPr>
          <w:rFonts w:ascii="Times New Roman" w:hAnsi="Times New Roman" w:cs="Times New Roman"/>
          <w:sz w:val="36"/>
          <w:szCs w:val="36"/>
          <w:vertAlign w:val="superscript"/>
        </w:rPr>
        <w:t>persona offesa</w:t>
      </w:r>
    </w:p>
    <w:p w:rsidR="00782927" w:rsidRPr="009376EF" w:rsidRDefault="00AE7857" w:rsidP="0078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TE1A3BD08t00" w:hAnsi="TTE1A3BD08t00" w:cs="TTE1A3BD08t00"/>
          <w:sz w:val="23"/>
          <w:szCs w:val="23"/>
        </w:rPr>
        <w:object w:dxaOrig="225" w:dyaOrig="225">
          <v:shape id="_x0000_i1047" type="#_x0000_t75" style="width:12pt;height:20.25pt" o:ole="">
            <v:imagedata r:id="rId14" o:title=""/>
          </v:shape>
          <w:control r:id="rId15" w:name="CheckBox121" w:shapeid="_x0000_i1047"/>
        </w:object>
      </w:r>
      <w:r w:rsidR="00782927" w:rsidRPr="009376EF">
        <w:rPr>
          <w:rFonts w:ascii="Times New Roman" w:hAnsi="Times New Roman" w:cs="Times New Roman"/>
          <w:sz w:val="36"/>
          <w:szCs w:val="36"/>
          <w:vertAlign w:val="superscript"/>
        </w:rPr>
        <w:t>parte civile</w:t>
      </w:r>
    </w:p>
    <w:p w:rsidR="00782927" w:rsidRDefault="00782927" w:rsidP="009376E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>c h i e d e</w:t>
      </w:r>
    </w:p>
    <w:p w:rsidR="00FB1C6D" w:rsidRDefault="00FB1C6D" w:rsidP="009376E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</w:p>
    <w:p w:rsidR="009D0A6D" w:rsidRPr="00AE7857" w:rsidRDefault="009D0A6D" w:rsidP="009376E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</w:p>
    <w:p w:rsidR="00782927" w:rsidRDefault="00782927" w:rsidP="009376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 essere ammess… al patrocinio a spese dello Stato ai sensi e per gl</w:t>
      </w:r>
      <w:r w:rsidR="009376EF">
        <w:rPr>
          <w:rFonts w:ascii="Times-Roman" w:hAnsi="Times-Roman" w:cs="Times-Roman"/>
          <w:sz w:val="23"/>
          <w:szCs w:val="23"/>
        </w:rPr>
        <w:t>i effetti degli artt. 90 e ss. d</w:t>
      </w:r>
      <w:r>
        <w:rPr>
          <w:rFonts w:ascii="Times-Roman" w:hAnsi="Times-Roman" w:cs="Times-Roman"/>
          <w:sz w:val="23"/>
          <w:szCs w:val="23"/>
        </w:rPr>
        <w:t>el</w:t>
      </w:r>
      <w:r w:rsidR="009376EF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D.P.R. 115/2002</w:t>
      </w:r>
    </w:p>
    <w:p w:rsidR="009D0A6D" w:rsidRDefault="009D0A6D" w:rsidP="009376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782927" w:rsidRDefault="00782927" w:rsidP="009376E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>D i c h i a r a</w:t>
      </w:r>
    </w:p>
    <w:p w:rsidR="00FB1C6D" w:rsidRDefault="00FB1C6D" w:rsidP="009376E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</w:p>
    <w:p w:rsidR="009D0A6D" w:rsidRPr="00AE7857" w:rsidRDefault="009D0A6D" w:rsidP="009376E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 tal fine, e sotto la sua penale responsabilità, quanto segue:</w:t>
      </w: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che il procedimento a cui si riferisce la presente richiesta è quello indicato in epigrafe;</w:t>
      </w: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che il proprio nucleo familiare è composto dalle seguenti persone:</w:t>
      </w:r>
    </w:p>
    <w:p w:rsidR="00782927" w:rsidRDefault="00782927" w:rsidP="00AE7857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nome e cognome ………………………………………………………….…………… codice</w:t>
      </w:r>
      <w:r w:rsidR="009376EF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fiscale ……………………………………………………………………………</w:t>
      </w:r>
    </w:p>
    <w:p w:rsidR="009D0A6D" w:rsidRDefault="009D0A6D" w:rsidP="00AE785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3"/>
          <w:szCs w:val="23"/>
        </w:rPr>
      </w:pPr>
    </w:p>
    <w:p w:rsidR="009376EF" w:rsidRDefault="009376EF" w:rsidP="00AE785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nome e cognome ………………………………………………………….…………… codice fiscale ……………………………………………………………………………</w:t>
      </w:r>
    </w:p>
    <w:p w:rsidR="009376EF" w:rsidRDefault="009376EF" w:rsidP="00AE785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nome e cognome ………………………………………………………….…………… codice fiscale ……………………………………………………………………………</w:t>
      </w:r>
    </w:p>
    <w:p w:rsidR="009376EF" w:rsidRDefault="009376EF" w:rsidP="00AE785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nome e cognome ………………………………………………………….…………… codice fiscale ……………………………………………………………………………</w:t>
      </w:r>
    </w:p>
    <w:p w:rsidR="009376EF" w:rsidRDefault="009376EF" w:rsidP="00AE785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nome e cognome ………………………………………………………….…………… codice fiscale ……………………………………………………………………………</w:t>
      </w:r>
    </w:p>
    <w:p w:rsidR="009D0A6D" w:rsidRDefault="009D0A6D" w:rsidP="009D0A6D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nome e cognome ………………………………………………………….…………… codice fiscale ……………………………………………………………………………</w:t>
      </w:r>
    </w:p>
    <w:p w:rsidR="009376EF" w:rsidRDefault="009376EF" w:rsidP="009376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782927" w:rsidRDefault="00782927" w:rsidP="009376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che sussistono le condizioni previste dalla legge per la concessione del presente beneficio in</w:t>
      </w:r>
      <w:r w:rsidR="009376EF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quanto titolare di un reddito imponibile</w:t>
      </w:r>
      <w:r w:rsidR="00215B70">
        <w:rPr>
          <w:rStyle w:val="Rimandonotaapidipagina"/>
          <w:rFonts w:ascii="Times-Roman" w:hAnsi="Times-Roman" w:cs="Times-Roman"/>
          <w:sz w:val="23"/>
          <w:szCs w:val="23"/>
        </w:rPr>
        <w:footnoteReference w:id="2"/>
      </w:r>
      <w:r>
        <w:rPr>
          <w:rFonts w:ascii="Times-Roman" w:hAnsi="Times-Roman" w:cs="Times-Roman"/>
          <w:sz w:val="15"/>
          <w:szCs w:val="15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ai fini dell’imposta personale sul reddito, risultante</w:t>
      </w:r>
      <w:r w:rsidR="009376EF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all’ultima dichiarazione, pari a </w:t>
      </w:r>
      <w:r>
        <w:rPr>
          <w:rFonts w:ascii="TTE1A3BD08t00" w:hAnsi="TTE1A3BD08t00" w:cs="TTE1A3BD08t00"/>
          <w:sz w:val="23"/>
          <w:szCs w:val="23"/>
        </w:rPr>
        <w:t xml:space="preserve">_ </w:t>
      </w:r>
      <w:r>
        <w:rPr>
          <w:rFonts w:ascii="Times-Roman" w:hAnsi="Times-Roman" w:cs="Times-Roman"/>
          <w:sz w:val="23"/>
          <w:szCs w:val="23"/>
        </w:rPr>
        <w:t>…………………………………...</w:t>
      </w:r>
      <w:r w:rsidR="00215B70">
        <w:rPr>
          <w:rStyle w:val="Rimandonotaapidipagina"/>
          <w:rFonts w:ascii="Times-Roman" w:hAnsi="Times-Roman" w:cs="Times-Roman"/>
          <w:sz w:val="23"/>
          <w:szCs w:val="23"/>
        </w:rPr>
        <w:footnoteReference w:id="3"/>
      </w:r>
      <w:r>
        <w:rPr>
          <w:rFonts w:ascii="Times-Roman" w:hAnsi="Times-Roman" w:cs="Times-Roman"/>
          <w:sz w:val="15"/>
          <w:szCs w:val="15"/>
        </w:rPr>
        <w:t xml:space="preserve"> </w:t>
      </w:r>
      <w:r>
        <w:rPr>
          <w:rFonts w:ascii="Times-Roman" w:hAnsi="Times-Roman" w:cs="Times-Roman"/>
          <w:sz w:val="23"/>
          <w:szCs w:val="23"/>
        </w:rPr>
        <w:t>e quindi non superiore al limite</w:t>
      </w:r>
      <w:r w:rsidR="009376EF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di cui agli artt. 76 e 92 D.P.R. 115/2002 </w:t>
      </w:r>
      <w:r w:rsidR="00215B70">
        <w:rPr>
          <w:rStyle w:val="Rimandonotaapidipagina"/>
          <w:rFonts w:ascii="Times-Roman" w:hAnsi="Times-Roman" w:cs="Times-Roman"/>
          <w:sz w:val="23"/>
          <w:szCs w:val="23"/>
        </w:rPr>
        <w:footnoteReference w:id="4"/>
      </w:r>
      <w:r>
        <w:rPr>
          <w:rFonts w:ascii="Times-Roman" w:hAnsi="Times-Roman" w:cs="Times-Roman"/>
          <w:sz w:val="23"/>
          <w:szCs w:val="23"/>
        </w:rPr>
        <w:t>.</w:t>
      </w:r>
    </w:p>
    <w:p w:rsidR="009376EF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 che </w:t>
      </w:r>
      <w:r w:rsidR="009376EF">
        <w:rPr>
          <w:rFonts w:ascii="Times-Roman" w:hAnsi="Times-Roman" w:cs="Times-Roman"/>
          <w:sz w:val="23"/>
          <w:szCs w:val="23"/>
        </w:rPr>
        <w:t>:</w:t>
      </w:r>
    </w:p>
    <w:p w:rsidR="00782927" w:rsidRDefault="009376EF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A3BD08t00" w:hAnsi="TTE1A3BD08t00" w:cs="TTE1A3BD08t00"/>
          <w:sz w:val="23"/>
          <w:szCs w:val="23"/>
        </w:rPr>
        <w:object w:dxaOrig="225" w:dyaOrig="225">
          <v:shape id="_x0000_i1049" type="#_x0000_t75" style="width:12pt;height:20.25pt" o:ole="">
            <v:imagedata r:id="rId16" o:title=""/>
          </v:shape>
          <w:control r:id="rId17" w:name="CheckBox14" w:shapeid="_x0000_i1049"/>
        </w:object>
      </w:r>
      <w:r w:rsidR="00782927" w:rsidRPr="009376EF">
        <w:rPr>
          <w:rFonts w:ascii="Times New Roman" w:hAnsi="Times New Roman" w:cs="Times New Roman"/>
          <w:sz w:val="36"/>
          <w:szCs w:val="36"/>
          <w:vertAlign w:val="superscript"/>
        </w:rPr>
        <w:t>non è proprietario di alcun bene immobile</w:t>
      </w:r>
    </w:p>
    <w:p w:rsidR="00782927" w:rsidRDefault="009376EF" w:rsidP="009D0A6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TE1A3BD08t00" w:hAnsi="TTE1A3BD08t00" w:cs="TTE1A3BD08t00"/>
          <w:sz w:val="23"/>
          <w:szCs w:val="23"/>
        </w:rPr>
        <w:object w:dxaOrig="225" w:dyaOrig="225">
          <v:shape id="_x0000_i1051" type="#_x0000_t75" style="width:12pt;height:20.25pt" o:ole="">
            <v:imagedata r:id="rId18" o:title=""/>
          </v:shape>
          <w:control r:id="rId19" w:name="CheckBox15" w:shapeid="_x0000_i1051"/>
        </w:object>
      </w:r>
      <w:r w:rsidR="00782927" w:rsidRPr="009376EF">
        <w:rPr>
          <w:rFonts w:ascii="Times New Roman" w:hAnsi="Times New Roman" w:cs="Times New Roman"/>
          <w:sz w:val="36"/>
          <w:szCs w:val="36"/>
          <w:vertAlign w:val="superscript"/>
        </w:rPr>
        <w:t>è proprietario dei seguenti immobili (il cui reddito è stato incluso nel reddito complessivo</w:t>
      </w:r>
      <w:r w:rsidR="00AE7857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782927" w:rsidRPr="009376EF">
        <w:rPr>
          <w:rFonts w:ascii="Times New Roman" w:hAnsi="Times New Roman" w:cs="Times New Roman"/>
          <w:sz w:val="36"/>
          <w:szCs w:val="36"/>
          <w:vertAlign w:val="superscript"/>
        </w:rPr>
        <w:t>sopra dichiarato</w:t>
      </w:r>
      <w:r w:rsidR="00782927">
        <w:rPr>
          <w:rFonts w:ascii="Times-Roman" w:hAnsi="Times-Roman" w:cs="Times-Roman"/>
          <w:sz w:val="23"/>
          <w:szCs w:val="23"/>
        </w:rPr>
        <w:t>:</w:t>
      </w: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6EF">
        <w:rPr>
          <w:rFonts w:ascii="Times-Roman" w:hAnsi="Times-Roman" w:cs="Times-Roman"/>
          <w:sz w:val="23"/>
          <w:szCs w:val="23"/>
        </w:rPr>
        <w:t>………………………………………………………</w:t>
      </w:r>
    </w:p>
    <w:p w:rsidR="009D0A6D" w:rsidRDefault="009D0A6D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782927" w:rsidRDefault="00782927" w:rsidP="009376E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>d i c h i a r a</w:t>
      </w:r>
    </w:p>
    <w:p w:rsidR="009D0A6D" w:rsidRPr="00AE7857" w:rsidRDefault="009D0A6D" w:rsidP="009376E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</w:p>
    <w:p w:rsidR="00782927" w:rsidRDefault="00782927" w:rsidP="00215B7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inoltre, di non aver riportato condanne passate in giudicato per i reati di cui agli artt. 416 bis c.p.,</w:t>
      </w:r>
      <w:r w:rsidR="00215B70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291 quater D.P.R. 43/73, 73, limitatamente alle ipotesi aggravate ai sensi degli artt. 80 e 74 c. 1,</w:t>
      </w:r>
      <w:r w:rsidR="00215B70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D.P.R. 309/90, nonché per i reati commessi avvalendosi delle condizioni previste dal predetto art.</w:t>
      </w:r>
      <w:r w:rsidR="00215B70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416 bis c.p. ovvero al fine di agevolare l’attività delle associazioni previste dallo stesso articolo.</w:t>
      </w:r>
    </w:p>
    <w:p w:rsidR="00215B70" w:rsidRDefault="00215B70" w:rsidP="00215B7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9D0A6D" w:rsidRDefault="009D0A6D" w:rsidP="00215B7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782927" w:rsidRDefault="00782927" w:rsidP="00AE7857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>Si impegna</w:t>
      </w:r>
    </w:p>
    <w:p w:rsidR="009D0A6D" w:rsidRPr="00AE7857" w:rsidRDefault="009D0A6D" w:rsidP="00AE7857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</w:p>
    <w:p w:rsidR="00782927" w:rsidRDefault="00782927" w:rsidP="00AE785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 comunicare entro trenta giorni dalla scadenza del termine di un anno, a far tempo dalla data di</w:t>
      </w:r>
      <w:r w:rsidR="00AE7857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presentazione dell’istanza e fino che il procedimento non sia definito, le eventuali variazioni nei</w:t>
      </w:r>
      <w:r w:rsidR="00AE7857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limiti di reddito, verificatesi nell’anno precedente, rilevanti ai fini del beneficio.</w:t>
      </w:r>
    </w:p>
    <w:p w:rsidR="00AE7857" w:rsidRDefault="00AE7857" w:rsidP="007829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</w:rPr>
      </w:pPr>
    </w:p>
    <w:p w:rsidR="00AE7857" w:rsidRPr="00AE7857" w:rsidRDefault="00AE7857" w:rsidP="007829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3"/>
          <w:szCs w:val="23"/>
        </w:rPr>
      </w:pPr>
      <w:r w:rsidRPr="00AE7857">
        <w:rPr>
          <w:rFonts w:ascii="Times-Italic" w:hAnsi="Times-Italic" w:cs="Times-Italic"/>
          <w:iCs/>
          <w:sz w:val="23"/>
          <w:szCs w:val="23"/>
        </w:rPr>
        <w:t>Napoli ______________</w:t>
      </w:r>
    </w:p>
    <w:p w:rsidR="00AE7857" w:rsidRPr="00AE7857" w:rsidRDefault="00AE7857" w:rsidP="00AE7857">
      <w:pPr>
        <w:autoSpaceDE w:val="0"/>
        <w:autoSpaceDN w:val="0"/>
        <w:adjustRightInd w:val="0"/>
        <w:spacing w:after="0" w:line="480" w:lineRule="auto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ab/>
      </w:r>
      <w:r>
        <w:rPr>
          <w:rFonts w:ascii="Times-Italic" w:hAnsi="Times-Italic" w:cs="Times-Italic"/>
          <w:iCs/>
          <w:sz w:val="23"/>
          <w:szCs w:val="23"/>
        </w:rPr>
        <w:tab/>
      </w:r>
      <w:r>
        <w:rPr>
          <w:rFonts w:ascii="Times-Italic" w:hAnsi="Times-Italic" w:cs="Times-Italic"/>
          <w:iCs/>
          <w:sz w:val="23"/>
          <w:szCs w:val="23"/>
        </w:rPr>
        <w:tab/>
      </w:r>
      <w:r>
        <w:rPr>
          <w:rFonts w:ascii="Times-Italic" w:hAnsi="Times-Italic" w:cs="Times-Italic"/>
          <w:iCs/>
          <w:sz w:val="23"/>
          <w:szCs w:val="23"/>
        </w:rPr>
        <w:tab/>
      </w:r>
      <w:r>
        <w:rPr>
          <w:rFonts w:ascii="Times-Italic" w:hAnsi="Times-Italic" w:cs="Times-Italic"/>
          <w:iCs/>
          <w:sz w:val="23"/>
          <w:szCs w:val="23"/>
        </w:rPr>
        <w:tab/>
      </w:r>
      <w:r>
        <w:rPr>
          <w:rFonts w:ascii="Times-Italic" w:hAnsi="Times-Italic" w:cs="Times-Italic"/>
          <w:iCs/>
          <w:sz w:val="23"/>
          <w:szCs w:val="23"/>
        </w:rPr>
        <w:tab/>
      </w:r>
      <w:r>
        <w:rPr>
          <w:rFonts w:ascii="Times-Italic" w:hAnsi="Times-Italic" w:cs="Times-Italic"/>
          <w:iCs/>
          <w:sz w:val="23"/>
          <w:szCs w:val="23"/>
        </w:rPr>
        <w:tab/>
      </w:r>
      <w:r>
        <w:rPr>
          <w:rFonts w:ascii="Times-Italic" w:hAnsi="Times-Italic" w:cs="Times-Italic"/>
          <w:iCs/>
          <w:sz w:val="23"/>
          <w:szCs w:val="23"/>
        </w:rPr>
        <w:tab/>
        <w:t>Firma</w:t>
      </w:r>
      <w:r w:rsidR="009D0A6D">
        <w:rPr>
          <w:rStyle w:val="Rimandonotaapidipagina"/>
          <w:rFonts w:ascii="Times-Italic" w:hAnsi="Times-Italic" w:cs="Times-Italic"/>
          <w:iCs/>
          <w:sz w:val="23"/>
          <w:szCs w:val="23"/>
        </w:rPr>
        <w:footnoteReference w:id="5"/>
      </w:r>
    </w:p>
    <w:p w:rsidR="00AE7857" w:rsidRDefault="00AE7857" w:rsidP="00AE7857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>______________________________</w:t>
      </w:r>
    </w:p>
    <w:p w:rsidR="00AE7857" w:rsidRDefault="00AE7857" w:rsidP="00AE7857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ab/>
        <w:t>Per Autentica</w:t>
      </w:r>
      <w:r w:rsidR="009D0A6D">
        <w:rPr>
          <w:rStyle w:val="Rimandonotaapidipagina"/>
          <w:rFonts w:ascii="Times-Italic" w:hAnsi="Times-Italic" w:cs="Times-Italic"/>
          <w:iCs/>
          <w:sz w:val="23"/>
          <w:szCs w:val="23"/>
        </w:rPr>
        <w:footnoteReference w:id="6"/>
      </w:r>
    </w:p>
    <w:p w:rsidR="00AE7857" w:rsidRPr="00AE7857" w:rsidRDefault="00AE7857" w:rsidP="00AE7857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>_______________________________</w:t>
      </w:r>
    </w:p>
    <w:p w:rsidR="00782927" w:rsidRPr="00AE785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15"/>
          <w:szCs w:val="15"/>
        </w:rPr>
      </w:pPr>
      <w:r w:rsidRPr="00AE7857">
        <w:rPr>
          <w:rFonts w:ascii="Times-Roman" w:hAnsi="Times-Roman" w:cs="Times-Roman"/>
          <w:sz w:val="23"/>
          <w:szCs w:val="23"/>
        </w:rPr>
        <w:t>Il sottoscritto .........................</w:t>
      </w:r>
      <w:r w:rsidR="009D0A6D">
        <w:rPr>
          <w:rFonts w:ascii="Times-Roman" w:hAnsi="Times-Roman" w:cs="Times-Roman"/>
          <w:sz w:val="23"/>
          <w:szCs w:val="23"/>
        </w:rPr>
        <w:t>...................................................................</w:t>
      </w:r>
      <w:r w:rsidRPr="00AE7857">
        <w:rPr>
          <w:rFonts w:ascii="Times-Roman" w:hAnsi="Times-Roman" w:cs="Times-Roman"/>
          <w:sz w:val="23"/>
          <w:szCs w:val="23"/>
        </w:rPr>
        <w:t>.....</w:t>
      </w:r>
      <w:r w:rsidR="009D0A6D">
        <w:rPr>
          <w:rFonts w:ascii="Times-Roman" w:hAnsi="Times-Roman" w:cs="Times-Roman"/>
          <w:sz w:val="23"/>
          <w:szCs w:val="23"/>
        </w:rPr>
        <w:t xml:space="preserve"> </w:t>
      </w:r>
      <w:r w:rsidRPr="00AE7857">
        <w:rPr>
          <w:rFonts w:ascii="Times-Italic" w:hAnsi="Times-Italic" w:cs="Times-Italic"/>
          <w:iCs/>
          <w:sz w:val="23"/>
          <w:szCs w:val="23"/>
        </w:rPr>
        <w:t>ELEGGE DOMICILIO</w:t>
      </w:r>
      <w:r w:rsidR="009D0A6D">
        <w:rPr>
          <w:rStyle w:val="Rimandonotaapidipagina"/>
          <w:rFonts w:ascii="Times-Italic" w:hAnsi="Times-Italic" w:cs="Times-Italic"/>
          <w:iCs/>
          <w:sz w:val="23"/>
          <w:szCs w:val="23"/>
        </w:rPr>
        <w:footnoteReference w:id="7"/>
      </w:r>
    </w:p>
    <w:p w:rsidR="00782927" w:rsidRPr="00AE7857" w:rsidRDefault="00AE7857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A3BD08t00" w:hAnsi="TTE1A3BD08t00" w:cs="TTE1A3BD08t00"/>
          <w:sz w:val="23"/>
          <w:szCs w:val="23"/>
        </w:rPr>
        <w:object w:dxaOrig="225" w:dyaOrig="225">
          <v:shape id="_x0000_i1053" type="#_x0000_t75" style="width:12pt;height:20.25pt" o:ole="">
            <v:imagedata r:id="rId20" o:title=""/>
          </v:shape>
          <w:control r:id="rId21" w:name="CheckBox151" w:shapeid="_x0000_i1053"/>
        </w:object>
      </w:r>
      <w:r w:rsidR="00782927" w:rsidRPr="00AE7857">
        <w:rPr>
          <w:rFonts w:ascii="Times New Roman" w:hAnsi="Times New Roman" w:cs="Times New Roman"/>
          <w:sz w:val="36"/>
          <w:szCs w:val="36"/>
          <w:vertAlign w:val="superscript"/>
        </w:rPr>
        <w:t>solo ai fini del presente procedimento di patrocinio a spese dello Stato in</w:t>
      </w:r>
    </w:p>
    <w:p w:rsidR="00782927" w:rsidRPr="00AE785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AE7857">
        <w:rPr>
          <w:rFonts w:ascii="Times-Roman" w:hAnsi="Times-Roman" w:cs="Times-Roman"/>
          <w:sz w:val="23"/>
          <w:szCs w:val="23"/>
        </w:rPr>
        <w:t>Via............................</w:t>
      </w:r>
    </w:p>
    <w:p w:rsidR="00782927" w:rsidRPr="00AE7857" w:rsidRDefault="00AE7857" w:rsidP="0078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TE1A3BD08t00" w:hAnsi="TTE1A3BD08t00" w:cs="TTE1A3BD08t00"/>
          <w:sz w:val="23"/>
          <w:szCs w:val="23"/>
        </w:rPr>
        <w:object w:dxaOrig="225" w:dyaOrig="225">
          <v:shape id="_x0000_i1055" type="#_x0000_t75" style="width:12pt;height:20.25pt" o:ole="">
            <v:imagedata r:id="rId22" o:title=""/>
          </v:shape>
          <w:control r:id="rId23" w:name="CheckBox152" w:shapeid="_x0000_i1055"/>
        </w:object>
      </w:r>
      <w:r w:rsidR="00782927" w:rsidRPr="00AE7857">
        <w:rPr>
          <w:rFonts w:ascii="Times New Roman" w:hAnsi="Times New Roman" w:cs="Times New Roman"/>
          <w:sz w:val="36"/>
          <w:szCs w:val="36"/>
          <w:vertAlign w:val="superscript"/>
        </w:rPr>
        <w:t>per l'intero procedimento penale N. R.G. TRIB...........................in</w:t>
      </w:r>
    </w:p>
    <w:p w:rsidR="00782927" w:rsidRPr="00AE785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AE7857">
        <w:rPr>
          <w:rFonts w:ascii="Times New Roman" w:hAnsi="Times New Roman" w:cs="Times New Roman"/>
          <w:sz w:val="36"/>
          <w:szCs w:val="36"/>
          <w:vertAlign w:val="superscript"/>
        </w:rPr>
        <w:t>.........................................................</w:t>
      </w:r>
    </w:p>
    <w:sectPr w:rsidR="00782927" w:rsidRPr="00AE7857" w:rsidSect="00DA3523">
      <w:head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6D" w:rsidRDefault="00FB1C6D" w:rsidP="00782927">
      <w:pPr>
        <w:spacing w:after="0" w:line="240" w:lineRule="auto"/>
      </w:pPr>
      <w:r>
        <w:separator/>
      </w:r>
    </w:p>
  </w:endnote>
  <w:endnote w:type="continuationSeparator" w:id="0">
    <w:p w:rsidR="00FB1C6D" w:rsidRDefault="00FB1C6D" w:rsidP="0078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3BD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6D" w:rsidRDefault="00FB1C6D" w:rsidP="00782927">
      <w:pPr>
        <w:spacing w:after="0" w:line="240" w:lineRule="auto"/>
      </w:pPr>
      <w:r>
        <w:separator/>
      </w:r>
    </w:p>
  </w:footnote>
  <w:footnote w:type="continuationSeparator" w:id="0">
    <w:p w:rsidR="00FB1C6D" w:rsidRDefault="00FB1C6D" w:rsidP="00782927">
      <w:pPr>
        <w:spacing w:after="0" w:line="240" w:lineRule="auto"/>
      </w:pPr>
      <w:r>
        <w:continuationSeparator/>
      </w:r>
    </w:p>
  </w:footnote>
  <w:footnote w:id="1">
    <w:p w:rsidR="00FB1C6D" w:rsidRDefault="00FB1C6D" w:rsidP="009376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Roman" w:hAnsi="Times-Roman" w:cs="Times-Roman"/>
          <w:sz w:val="19"/>
          <w:szCs w:val="19"/>
        </w:rPr>
        <w:t>La qualifica di imputato si assume dopo la richiesta di rinvio a giudizio del p.m.; dopo la emissione di decreto penale;</w:t>
      </w:r>
    </w:p>
    <w:p w:rsidR="00FB1C6D" w:rsidRDefault="00FB1C6D" w:rsidP="00215B7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-Roman" w:hAnsi="Times-Roman" w:cs="Times-Roman"/>
          <w:sz w:val="19"/>
          <w:szCs w:val="19"/>
        </w:rPr>
        <w:t>dopo la emissione del decreto di giudizio immediato; dopo la emissione del decreto di citazione diretta; dopo la richiesta di giudizio direttissimo e dopo la richiesta di applicazione della pena a norma dell'art. 444 c.p.p.</w:t>
      </w:r>
    </w:p>
  </w:footnote>
  <w:footnote w:id="2">
    <w:p w:rsidR="00FB1C6D" w:rsidRDefault="00FB1C6D" w:rsidP="00215B7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Roman" w:hAnsi="Times-Roman" w:cs="Times-Roman"/>
          <w:sz w:val="19"/>
          <w:szCs w:val="19"/>
        </w:rPr>
        <w:t>Per i redditi prodotti all'estero, il cittadino di Stati non appartenenti all'Unione europea correda l'istanza con una certificazione dell'autorità consolare competente, che attesta la veridicità di quanto in essa indicato</w:t>
      </w:r>
    </w:p>
  </w:footnote>
  <w:footnote w:id="3">
    <w:p w:rsidR="00FB1C6D" w:rsidRDefault="00FB1C6D" w:rsidP="00215B70">
      <w:pPr>
        <w:autoSpaceDE w:val="0"/>
        <w:autoSpaceDN w:val="0"/>
        <w:adjustRightInd w:val="0"/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Roman" w:hAnsi="Times-Roman" w:cs="Times-Roman"/>
          <w:sz w:val="19"/>
          <w:szCs w:val="19"/>
        </w:rPr>
        <w:t>Indicare esattamente il reddito percepito, formato dalla somma di tutti i redditi dei componenti del nucleo familiare. Non è sufficiente indicare genericamente che si percepisce un reddito inferiore al limite stabilito dalla legge.</w:t>
      </w:r>
    </w:p>
  </w:footnote>
  <w:footnote w:id="4">
    <w:p w:rsidR="00FB1C6D" w:rsidRDefault="00FB1C6D" w:rsidP="00215B7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Roman" w:hAnsi="Times-Roman" w:cs="Times-Roman"/>
          <w:sz w:val="19"/>
          <w:szCs w:val="19"/>
        </w:rPr>
        <w:t xml:space="preserve">Il limite di reddito annuale per essere ammessi al gratuito patrocinio è </w:t>
      </w:r>
      <w:r>
        <w:rPr>
          <w:rFonts w:ascii="TTE1A3BD08t00" w:hAnsi="TTE1A3BD08t00" w:cs="TTE1A3BD08t00"/>
          <w:sz w:val="19"/>
          <w:szCs w:val="19"/>
        </w:rPr>
        <w:t xml:space="preserve">_ </w:t>
      </w:r>
      <w:r>
        <w:rPr>
          <w:rFonts w:ascii="Times-Roman" w:hAnsi="Times-Roman" w:cs="Times-Roman"/>
          <w:sz w:val="19"/>
          <w:szCs w:val="19"/>
        </w:rPr>
        <w:t>10.628,16. Se l'interessato all'ammissione al patrocinio convive con il coniuge o con altri familiari, i limiti di reddito sono elevati di euro 1.032,91 per ognuno dei familiari conviventi.</w:t>
      </w:r>
    </w:p>
    <w:p w:rsidR="00FB1C6D" w:rsidRDefault="00FB1C6D">
      <w:pPr>
        <w:pStyle w:val="Testonotaapidipagina"/>
      </w:pPr>
    </w:p>
  </w:footnote>
  <w:footnote w:id="5">
    <w:p w:rsidR="009D0A6D" w:rsidRPr="00AE7857" w:rsidRDefault="009D0A6D" w:rsidP="009D0A6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La firma deve essere effettuata in presenza dell’addetto di cancelleria. Se la domanda è firmata prima della sua</w:t>
      </w:r>
      <w:r>
        <w:rPr>
          <w:rFonts w:ascii="Times-Roman" w:hAnsi="Times-Roman" w:cs="Times-Roman"/>
          <w:sz w:val="19"/>
          <w:szCs w:val="19"/>
        </w:rP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presentazione in cancelleria e presentata in ufficio da persona diversa dall’interessato, deve essere accompagnata dalla</w:t>
      </w:r>
      <w:r>
        <w:rPr>
          <w:rFonts w:ascii="Times-Roman" w:hAnsi="Times-Roman" w:cs="Times-Roman"/>
          <w:sz w:val="19"/>
          <w:szCs w:val="19"/>
        </w:rP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copia di un documento di identità a norma del DPR 445/2000.</w:t>
      </w:r>
    </w:p>
    <w:p w:rsidR="009D0A6D" w:rsidRDefault="009D0A6D">
      <w:pPr>
        <w:pStyle w:val="Testonotaapidipagina"/>
      </w:pPr>
    </w:p>
  </w:footnote>
  <w:footnote w:id="6">
    <w:p w:rsidR="009D0A6D" w:rsidRDefault="009D0A6D" w:rsidP="009D0A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 xml:space="preserve">La autenticazione del difensore è sufficiente </w:t>
      </w:r>
      <w:r w:rsidRPr="00AE7857">
        <w:rPr>
          <w:rFonts w:ascii="Times-Bold" w:hAnsi="Times-Bold" w:cs="Times-Bold"/>
          <w:b/>
          <w:bCs/>
          <w:sz w:val="19"/>
          <w:szCs w:val="19"/>
        </w:rPr>
        <w:t>solo in relazione alla istanza di ammissione al gratuito patrocinio,</w:t>
      </w:r>
      <w:r>
        <w:rPr>
          <w:rFonts w:ascii="Times-Bold" w:hAnsi="Times-Bold" w:cs="Times-Bold"/>
          <w:b/>
          <w:bCs/>
          <w:sz w:val="19"/>
          <w:szCs w:val="19"/>
        </w:rPr>
        <w:t xml:space="preserve"> mentre non è idonea a certificare la autodichiarazione sulle condizioni personali e reddituali. </w:t>
      </w:r>
      <w:r>
        <w:rPr>
          <w:rFonts w:ascii="Times-Roman" w:hAnsi="Times-Roman" w:cs="Times-Roman"/>
          <w:sz w:val="19"/>
          <w:szCs w:val="19"/>
        </w:rPr>
        <w:t>In questo caso, quando la istanza comprende anche la autocertificazione, si deve allegare alla istanza la copia di un documento di identità ai sensi del D.P.R. 445/2000.</w:t>
      </w:r>
    </w:p>
    <w:p w:rsidR="009D0A6D" w:rsidRDefault="009D0A6D">
      <w:pPr>
        <w:pStyle w:val="Testonotaapidipagina"/>
      </w:pPr>
    </w:p>
  </w:footnote>
  <w:footnote w:id="7">
    <w:p w:rsidR="009D0A6D" w:rsidRDefault="009D0A6D" w:rsidP="009D0A6D">
      <w:r>
        <w:rPr>
          <w:rStyle w:val="Rimandonotaapidipagina"/>
        </w:rPr>
        <w:footnoteRef/>
      </w:r>
      <w:r>
        <w:t xml:space="preserve"> </w:t>
      </w:r>
      <w:r>
        <w:rPr>
          <w:rFonts w:ascii="Times-Roman" w:hAnsi="Times-Roman" w:cs="Times-Roman"/>
          <w:sz w:val="12"/>
          <w:szCs w:val="12"/>
        </w:rPr>
        <w:t xml:space="preserve"> </w:t>
      </w:r>
      <w:r>
        <w:rPr>
          <w:rFonts w:ascii="Times-Roman" w:hAnsi="Times-Roman" w:cs="Times-Roman"/>
          <w:sz w:val="19"/>
          <w:szCs w:val="19"/>
        </w:rPr>
        <w:t xml:space="preserve">L’ elezione di domicilio è </w:t>
      </w:r>
      <w:r>
        <w:rPr>
          <w:rFonts w:ascii="Times-Bold" w:hAnsi="Times-Bold" w:cs="Times-Bold"/>
          <w:b/>
          <w:bCs/>
          <w:sz w:val="19"/>
          <w:szCs w:val="19"/>
        </w:rPr>
        <w:t>facoltativa</w:t>
      </w:r>
      <w:r>
        <w:rPr>
          <w:rFonts w:ascii="Times-Roman" w:hAnsi="Times-Roman" w:cs="Times-Roman"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6D" w:rsidRPr="00782927" w:rsidRDefault="00FB1C6D" w:rsidP="00782927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0"/>
        <w:szCs w:val="24"/>
        <w:lang w:eastAsia="it-IT"/>
      </w:rPr>
    </w:pPr>
    <w:r w:rsidRPr="00782927">
      <w:rPr>
        <w:rFonts w:ascii="Times New Roman" w:eastAsia="Times New Roman" w:hAnsi="Times New Roman" w:cs="Times New Roman"/>
        <w:b/>
        <w:bCs/>
        <w:sz w:val="40"/>
        <w:szCs w:val="24"/>
        <w:lang w:eastAsia="it-IT"/>
      </w:rPr>
      <w:t>TRIBUNALE DI NAPOLI</w:t>
    </w:r>
  </w:p>
  <w:p w:rsidR="00FB1C6D" w:rsidRPr="00782927" w:rsidRDefault="00FB1C6D" w:rsidP="00782927">
    <w:pPr>
      <w:pBdr>
        <w:bottom w:val="double" w:sz="4" w:space="4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4"/>
        <w:lang w:eastAsia="it-IT"/>
      </w:rPr>
    </w:pPr>
    <w:r>
      <w:rPr>
        <w:rFonts w:ascii="Times New Roman" w:eastAsia="Times New Roman" w:hAnsi="Times New Roman" w:cs="Times New Roman"/>
        <w:b/>
        <w:bCs/>
        <w:sz w:val="28"/>
        <w:szCs w:val="24"/>
        <w:lang w:eastAsia="it-IT"/>
      </w:rPr>
      <w:t>_________________</w:t>
    </w:r>
    <w:r w:rsidRPr="00782927">
      <w:rPr>
        <w:rFonts w:ascii="Times New Roman" w:eastAsia="Times New Roman" w:hAnsi="Times New Roman" w:cs="Times New Roman"/>
        <w:b/>
        <w:bCs/>
        <w:sz w:val="28"/>
        <w:szCs w:val="24"/>
        <w:lang w:eastAsia="it-IT"/>
      </w:rPr>
      <w:t xml:space="preserve"> </w:t>
    </w:r>
    <w:r w:rsidR="008B3FDE">
      <w:rPr>
        <w:rFonts w:ascii="Times New Roman" w:eastAsia="Times New Roman" w:hAnsi="Times New Roman" w:cs="Times New Roman"/>
        <w:b/>
        <w:bCs/>
        <w:sz w:val="28"/>
        <w:szCs w:val="24"/>
        <w:lang w:eastAsia="it-IT"/>
      </w:rPr>
      <w:t xml:space="preserve">Gip / </w:t>
    </w:r>
    <w:r w:rsidRPr="00782927">
      <w:rPr>
        <w:rFonts w:ascii="Times New Roman" w:eastAsia="Times New Roman" w:hAnsi="Times New Roman" w:cs="Times New Roman"/>
        <w:b/>
        <w:bCs/>
        <w:sz w:val="28"/>
        <w:szCs w:val="24"/>
        <w:lang w:eastAsia="it-IT"/>
      </w:rPr>
      <w:t>Sezione Penale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27"/>
    <w:rsid w:val="00215B70"/>
    <w:rsid w:val="00285337"/>
    <w:rsid w:val="004756BC"/>
    <w:rsid w:val="00782927"/>
    <w:rsid w:val="008B3FDE"/>
    <w:rsid w:val="008D3801"/>
    <w:rsid w:val="009376EF"/>
    <w:rsid w:val="009D0A6D"/>
    <w:rsid w:val="00AE7857"/>
    <w:rsid w:val="00D96D48"/>
    <w:rsid w:val="00DA3523"/>
    <w:rsid w:val="00EE3A15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2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927"/>
  </w:style>
  <w:style w:type="paragraph" w:styleId="Pidipagina">
    <w:name w:val="footer"/>
    <w:basedOn w:val="Normale"/>
    <w:link w:val="PidipaginaCarattere"/>
    <w:uiPriority w:val="99"/>
    <w:unhideWhenUsed/>
    <w:rsid w:val="00782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927"/>
  </w:style>
  <w:style w:type="character" w:styleId="Testosegnaposto">
    <w:name w:val="Placeholder Text"/>
    <w:basedOn w:val="Carpredefinitoparagrafo"/>
    <w:uiPriority w:val="99"/>
    <w:semiHidden/>
    <w:rsid w:val="0078292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9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6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6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6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167B-7DFF-4B13-8FA2-A2FC44C5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rita.mastrocola</dc:creator>
  <cp:keywords/>
  <dc:description/>
  <cp:lastModifiedBy>salvatore.cavallo</cp:lastModifiedBy>
  <cp:revision>3</cp:revision>
  <cp:lastPrinted>2012-05-23T11:15:00Z</cp:lastPrinted>
  <dcterms:created xsi:type="dcterms:W3CDTF">2012-03-22T07:46:00Z</dcterms:created>
  <dcterms:modified xsi:type="dcterms:W3CDTF">2012-05-23T11:16:00Z</dcterms:modified>
</cp:coreProperties>
</file>